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6EAC" w:rsidRPr="00964180" w:rsidRDefault="00156EAC" w:rsidP="00156EAC">
      <w:pPr>
        <w:rPr>
          <w:rFonts w:ascii="Arial" w:hAnsi="Arial"/>
          <w:b/>
        </w:rPr>
      </w:pPr>
      <w:bookmarkStart w:id="0" w:name="_GoBack"/>
      <w:bookmarkEnd w:id="0"/>
      <w:r w:rsidRPr="00964180">
        <w:rPr>
          <w:rFonts w:ascii="Arial" w:hAnsi="Arial"/>
          <w:b/>
        </w:rPr>
        <w:t>Header</w:t>
      </w:r>
    </w:p>
    <w:p w:rsidR="00156EAC" w:rsidRDefault="00156EAC" w:rsidP="00156EAC">
      <w:pPr>
        <w:rPr>
          <w:rFonts w:ascii="Arial" w:hAnsi="Arial"/>
        </w:rPr>
      </w:pPr>
      <w:r>
        <w:rPr>
          <w:rFonts w:ascii="Arial" w:hAnsi="Arial"/>
        </w:rPr>
        <w:t>Subhead</w:t>
      </w:r>
    </w:p>
    <w:p w:rsidR="00156EAC" w:rsidRDefault="00156EAC" w:rsidP="00156EAC">
      <w:pPr>
        <w:pStyle w:val="ListParagraph"/>
        <w:numPr>
          <w:ilvl w:val="0"/>
          <w:numId w:val="1"/>
        </w:numPr>
        <w:rPr>
          <w:rFonts w:ascii="Arial" w:hAnsi="Arial"/>
        </w:rPr>
      </w:pPr>
      <w:r w:rsidRPr="00964180">
        <w:rPr>
          <w:rFonts w:ascii="Arial" w:hAnsi="Arial"/>
        </w:rPr>
        <w:t>Text</w:t>
      </w:r>
    </w:p>
    <w:p w:rsidR="00156EAC" w:rsidRDefault="00156EAC" w:rsidP="00156EAC">
      <w:pPr>
        <w:pStyle w:val="ListParagraph"/>
        <w:numPr>
          <w:ilvl w:val="1"/>
          <w:numId w:val="1"/>
        </w:numPr>
        <w:rPr>
          <w:rFonts w:ascii="Arial" w:hAnsi="Arial"/>
        </w:rPr>
      </w:pPr>
      <w:r w:rsidRPr="00964180">
        <w:rPr>
          <w:rFonts w:ascii="Arial" w:hAnsi="Arial"/>
        </w:rPr>
        <w:t>Subtext</w:t>
      </w:r>
    </w:p>
    <w:p w:rsidR="00156EAC" w:rsidRDefault="00156EAC" w:rsidP="00156EAC">
      <w:pPr>
        <w:rPr>
          <w:rFonts w:ascii="Arial" w:hAnsi="Arial"/>
        </w:rPr>
      </w:pPr>
    </w:p>
    <w:p w:rsidR="00156EAC" w:rsidRDefault="00156EAC"/>
    <w:p w:rsidR="00156EAC" w:rsidRDefault="00156EAC"/>
    <w:p w:rsidR="00156EAC" w:rsidRDefault="00156EAC"/>
    <w:p w:rsidR="00156EAC" w:rsidRDefault="00156EAC"/>
    <w:p w:rsidR="00156EAC" w:rsidRDefault="00156EAC"/>
    <w:p w:rsidR="00156EAC" w:rsidRDefault="00156EAC"/>
    <w:p w:rsidR="00156EAC" w:rsidRDefault="00156EAC"/>
    <w:p w:rsidR="00156EAC" w:rsidRDefault="00156EAC"/>
    <w:p w:rsidR="00156EAC" w:rsidRDefault="00156EAC"/>
    <w:p w:rsidR="00156EAC" w:rsidRDefault="00156EAC"/>
    <w:p w:rsidR="00156EAC" w:rsidRDefault="00156EAC"/>
    <w:p w:rsidR="00156EAC" w:rsidRDefault="00156EAC"/>
    <w:p w:rsidR="00156EAC" w:rsidRDefault="00156EAC"/>
    <w:p w:rsidR="00156EAC" w:rsidRDefault="00156EAC"/>
    <w:p w:rsidR="00156EAC" w:rsidRDefault="00156EAC"/>
    <w:p w:rsidR="00156EAC" w:rsidRDefault="00156EAC"/>
    <w:p w:rsidR="00156EAC" w:rsidRDefault="00156EAC"/>
    <w:p w:rsidR="00156EAC" w:rsidRDefault="00156EAC"/>
    <w:p w:rsidR="00156EAC" w:rsidRDefault="00156EAC"/>
    <w:p w:rsidR="00156EAC" w:rsidRDefault="00156EAC"/>
    <w:p w:rsidR="00156EAC" w:rsidRDefault="00156EAC"/>
    <w:p w:rsidR="00156EAC" w:rsidRDefault="00156EAC"/>
    <w:p w:rsidR="00156EAC" w:rsidRDefault="00156EAC"/>
    <w:p w:rsidR="00156EAC" w:rsidRDefault="00156EAC"/>
    <w:p w:rsidR="00156EAC" w:rsidRDefault="00156EAC"/>
    <w:p w:rsidR="00156EAC" w:rsidRDefault="00156EAC"/>
    <w:p w:rsidR="00156EAC" w:rsidRDefault="00156EAC"/>
    <w:p w:rsidR="00156EAC" w:rsidRDefault="00156EAC"/>
    <w:p w:rsidR="00156EAC" w:rsidRDefault="00156EAC"/>
    <w:p w:rsidR="00156EAC" w:rsidRDefault="00156EAC"/>
    <w:p w:rsidR="00156EAC" w:rsidRDefault="00156EAC"/>
    <w:p w:rsidR="00156EAC" w:rsidRDefault="00156EAC"/>
    <w:p w:rsidR="00156EAC" w:rsidRDefault="00156EAC"/>
    <w:p w:rsidR="00156EAC" w:rsidRDefault="00156EAC"/>
    <w:p w:rsidR="00156EAC" w:rsidRDefault="00156EAC">
      <w:pPr>
        <w:sectPr w:rsidR="00156EAC" w:rsidSect="00385011">
          <w:headerReference w:type="default" r:id="rId7"/>
          <w:pgSz w:w="12240" w:h="15840"/>
          <w:pgMar w:top="478" w:right="1440" w:bottom="2420" w:left="1440" w:header="720" w:footer="720" w:gutter="0"/>
          <w:cols w:space="720"/>
          <w:docGrid w:linePitch="360"/>
        </w:sectPr>
      </w:pPr>
    </w:p>
    <w:p w:rsidR="00156EAC" w:rsidRDefault="00156EAC"/>
    <w:p w:rsidR="00156EAC" w:rsidRDefault="00156EAC"/>
    <w:p w:rsidR="00156EAC" w:rsidRDefault="00156EAC"/>
    <w:p w:rsidR="00156EAC" w:rsidRDefault="00156EAC"/>
    <w:p w:rsidR="00156EAC" w:rsidRDefault="00156EAC"/>
    <w:p w:rsidR="00156EAC" w:rsidRDefault="00156EAC"/>
    <w:p w:rsidR="00156EAC" w:rsidRDefault="00156EAC"/>
    <w:p w:rsidR="00156EAC" w:rsidRDefault="00156EAC"/>
    <w:p w:rsidR="00156EAC" w:rsidRDefault="00156EAC"/>
    <w:p w:rsidR="00156EAC" w:rsidRDefault="00156EAC"/>
    <w:p w:rsidR="00156EAC" w:rsidRDefault="00156EAC"/>
    <w:p w:rsidR="00156EAC" w:rsidRDefault="00156EAC"/>
    <w:p w:rsidR="00156EAC" w:rsidRDefault="00156EAC"/>
    <w:p w:rsidR="00156EAC" w:rsidRDefault="00156EAC"/>
    <w:p w:rsidR="00156EAC" w:rsidRDefault="00156EAC"/>
    <w:p w:rsidR="00156EAC" w:rsidRDefault="00156EAC"/>
    <w:p w:rsidR="00156EAC" w:rsidRDefault="00156EAC"/>
    <w:p w:rsidR="00156EAC" w:rsidRDefault="00156EAC"/>
    <w:p w:rsidR="00156EAC" w:rsidRDefault="00156EAC"/>
    <w:p w:rsidR="00156EAC" w:rsidRDefault="00156EAC"/>
    <w:p w:rsidR="00156EAC" w:rsidRDefault="00156EAC"/>
    <w:p w:rsidR="00156EAC" w:rsidRDefault="00156EAC"/>
    <w:p w:rsidR="00156EAC" w:rsidRDefault="00156EAC"/>
    <w:p w:rsidR="00156EAC" w:rsidRDefault="00156EAC"/>
    <w:p w:rsidR="00156EAC" w:rsidRDefault="00156EAC"/>
    <w:p w:rsidR="00156EAC" w:rsidRDefault="00156EAC"/>
    <w:p w:rsidR="00156EAC" w:rsidRDefault="00156EAC"/>
    <w:p w:rsidR="00156EAC" w:rsidRDefault="00156EAC"/>
    <w:p w:rsidR="00156EAC" w:rsidRDefault="00156EAC"/>
    <w:p w:rsidR="00156EAC" w:rsidRDefault="00156EAC"/>
    <w:p w:rsidR="00156EAC" w:rsidRDefault="00156EAC"/>
    <w:p w:rsidR="00156EAC" w:rsidRDefault="00156EAC"/>
    <w:p w:rsidR="00156EAC" w:rsidRDefault="00156EAC"/>
    <w:p w:rsidR="00156EAC" w:rsidRDefault="00156EAC"/>
    <w:p w:rsidR="00156EAC" w:rsidRDefault="00156EAC"/>
    <w:p w:rsidR="00156EAC" w:rsidRDefault="00156EAC"/>
    <w:p w:rsidR="00156EAC" w:rsidRDefault="00156EAC"/>
    <w:p w:rsidR="00156EAC" w:rsidRDefault="00156EAC"/>
    <w:p w:rsidR="00156EAC" w:rsidRDefault="00156EAC"/>
    <w:p w:rsidR="00156EAC" w:rsidRDefault="00156EAC"/>
    <w:p w:rsidR="00156EAC" w:rsidRDefault="00156EAC"/>
    <w:sectPr w:rsidR="00156EAC" w:rsidSect="00CE001E">
      <w:headerReference w:type="default" r:id="rId8"/>
      <w:type w:val="continuous"/>
      <w:pgSz w:w="12240" w:h="15840"/>
      <w:pgMar w:top="478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7CBA" w:rsidRDefault="00C57CBA" w:rsidP="00156EAC">
      <w:r>
        <w:separator/>
      </w:r>
    </w:p>
  </w:endnote>
  <w:endnote w:type="continuationSeparator" w:id="0">
    <w:p w:rsidR="00C57CBA" w:rsidRDefault="00C57CBA" w:rsidP="00156E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7CBA" w:rsidRDefault="00C57CBA" w:rsidP="00156EAC">
      <w:r>
        <w:separator/>
      </w:r>
    </w:p>
  </w:footnote>
  <w:footnote w:type="continuationSeparator" w:id="0">
    <w:p w:rsidR="00C57CBA" w:rsidRDefault="00C57CBA" w:rsidP="00156E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6EAC" w:rsidRDefault="00156EA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-902825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" name="Picture 1" descr="©2018 ALSAC/St. Jude Children’s Research Hospital (35684)" title="St. Jude Children's Research Hospital and St. Jude No More Cancer Rally logo lockup. stjude.org/rally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8-YP-33772 -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6EAC" w:rsidRDefault="00156EAC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838A754" wp14:editId="0077EFFA">
          <wp:simplePos x="0" y="0"/>
          <wp:positionH relativeFrom="column">
            <wp:posOffset>-902825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3" name="Picture 3" descr="©2018 ALSAC/St. Jude Children’s Research Hospital (35684)" title="St. Jude Children's Research Hospital chil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8-YP-33772 -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34748A"/>
    <w:multiLevelType w:val="hybridMultilevel"/>
    <w:tmpl w:val="58D8C5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EAC"/>
    <w:rsid w:val="00156EAC"/>
    <w:rsid w:val="00217732"/>
    <w:rsid w:val="00260A62"/>
    <w:rsid w:val="002756F4"/>
    <w:rsid w:val="00385011"/>
    <w:rsid w:val="00586984"/>
    <w:rsid w:val="00600A94"/>
    <w:rsid w:val="006041AB"/>
    <w:rsid w:val="009608AC"/>
    <w:rsid w:val="00BD3803"/>
    <w:rsid w:val="00C25129"/>
    <w:rsid w:val="00C53183"/>
    <w:rsid w:val="00C57CBA"/>
    <w:rsid w:val="00CE001E"/>
    <w:rsid w:val="00E52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D7688A1-5202-C446-A465-6A2B42576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6EAC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6EA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6EAC"/>
  </w:style>
  <w:style w:type="paragraph" w:styleId="Footer">
    <w:name w:val="footer"/>
    <w:basedOn w:val="Normal"/>
    <w:link w:val="FooterChar"/>
    <w:uiPriority w:val="99"/>
    <w:unhideWhenUsed/>
    <w:rsid w:val="00156EA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6EAC"/>
  </w:style>
  <w:style w:type="paragraph" w:styleId="ListParagraph">
    <w:name w:val="List Paragraph"/>
    <w:basedOn w:val="Normal"/>
    <w:uiPriority w:val="34"/>
    <w:qFormat/>
    <w:rsid w:val="00156E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St. Jude No More Cancer Rally Word Doc Template</vt:lpstr>
    </vt:vector>
  </TitlesOfParts>
  <Manager/>
  <Company/>
  <LinksUpToDate>false</LinksUpToDate>
  <CharactersWithSpaces>104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St. Jude No More Cancer Rally Word Doc Template</dc:title>
  <dc:subject>St. Jude No More Cancer Rally Word Doc Template</dc:subject>
  <dc:creator>ALSAC/St. Jude Children's Research Hospital</dc:creator>
  <cp:keywords/>
  <dc:description/>
  <cp:lastModifiedBy>Andrea Wade - Contractor</cp:lastModifiedBy>
  <cp:revision>2</cp:revision>
  <dcterms:created xsi:type="dcterms:W3CDTF">2018-07-05T19:54:00Z</dcterms:created>
  <dcterms:modified xsi:type="dcterms:W3CDTF">2018-07-05T19:54:00Z</dcterms:modified>
  <cp:category/>
</cp:coreProperties>
</file>